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ED317" w14:textId="44256A1B" w:rsidR="005B390F" w:rsidRDefault="00FB1EDA" w:rsidP="00FB1EDA">
      <w:pPr>
        <w:jc w:val="center"/>
        <w:rPr>
          <w:b/>
          <w:bCs/>
          <w:sz w:val="40"/>
          <w:szCs w:val="40"/>
          <w:u w:val="single"/>
        </w:rPr>
      </w:pPr>
      <w:r>
        <w:rPr>
          <w:b/>
          <w:bCs/>
          <w:sz w:val="40"/>
          <w:szCs w:val="40"/>
          <w:u w:val="single"/>
        </w:rPr>
        <w:t>Christmas Paper Chains</w:t>
      </w:r>
    </w:p>
    <w:p w14:paraId="04F75E36" w14:textId="6A645DAE" w:rsidR="005B390F" w:rsidRDefault="00FB1EDA" w:rsidP="00FB1EDA">
      <w:pPr>
        <w:jc w:val="center"/>
        <w:rPr>
          <w:b/>
          <w:bCs/>
          <w:sz w:val="40"/>
          <w:szCs w:val="40"/>
          <w:u w:val="single"/>
        </w:rPr>
      </w:pPr>
      <w:r>
        <w:rPr>
          <w:noProof/>
          <w:lang w:eastAsia="en-GB"/>
        </w:rPr>
        <w:drawing>
          <wp:inline distT="0" distB="0" distL="0" distR="0" wp14:anchorId="5E56181D" wp14:editId="27E8025A">
            <wp:extent cx="2643505" cy="1729105"/>
            <wp:effectExtent l="0" t="0" r="4445" b="4445"/>
            <wp:docPr id="3" name="Picture 3" descr="Make your own Christmas paper chains - Feel Christmas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ke your own Christmas paper chains - Feel Christmass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43505" cy="1729105"/>
                    </a:xfrm>
                    <a:prstGeom prst="rect">
                      <a:avLst/>
                    </a:prstGeom>
                    <a:noFill/>
                    <a:ln>
                      <a:noFill/>
                    </a:ln>
                  </pic:spPr>
                </pic:pic>
              </a:graphicData>
            </a:graphic>
          </wp:inline>
        </w:drawing>
      </w:r>
    </w:p>
    <w:p w14:paraId="6203CFDA" w14:textId="78767FE9" w:rsidR="005B390F" w:rsidRPr="00FB1EDA" w:rsidRDefault="00FB1EDA">
      <w:pPr>
        <w:rPr>
          <w:bCs/>
          <w:sz w:val="32"/>
          <w:szCs w:val="32"/>
        </w:rPr>
      </w:pPr>
      <w:r w:rsidRPr="00FB1EDA">
        <w:rPr>
          <w:bCs/>
          <w:sz w:val="32"/>
          <w:szCs w:val="32"/>
        </w:rPr>
        <w:t>Cut some coloured paper into strips and fix them together to make a paper chain. Make a repeated pattern with them like red, green, red, green</w:t>
      </w:r>
    </w:p>
    <w:p w14:paraId="733436C8" w14:textId="0ED44CAE" w:rsidR="005B390F" w:rsidRDefault="00FB1EDA">
      <w:pPr>
        <w:rPr>
          <w:b/>
          <w:bCs/>
          <w:sz w:val="40"/>
          <w:szCs w:val="40"/>
          <w:u w:val="single"/>
        </w:rPr>
      </w:pPr>
      <w:r>
        <w:rPr>
          <w:noProof/>
          <w:lang w:eastAsia="en-GB"/>
        </w:rPr>
        <w:drawing>
          <wp:inline distT="0" distB="0" distL="0" distR="0" wp14:anchorId="018E78A5" wp14:editId="51B705B7">
            <wp:extent cx="2882265" cy="1580515"/>
            <wp:effectExtent l="0" t="0" r="0" b="635"/>
            <wp:docPr id="4" name="Picture 4" descr="Christmas DIY: Contruction Paper Garland | Diy christmas garland, Diy  christmas tree garland, Christmas paper ch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DIY: Contruction Paper Garland | Diy christmas garland, Diy  christmas tree garland, Christmas paper chai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2265" cy="1580515"/>
                    </a:xfrm>
                    <a:prstGeom prst="rect">
                      <a:avLst/>
                    </a:prstGeom>
                    <a:noFill/>
                    <a:ln>
                      <a:noFill/>
                    </a:ln>
                  </pic:spPr>
                </pic:pic>
              </a:graphicData>
            </a:graphic>
          </wp:inline>
        </w:drawing>
      </w:r>
    </w:p>
    <w:p w14:paraId="23D54EEA" w14:textId="1B0ECC1C" w:rsidR="005B390F" w:rsidRDefault="00FB1EDA">
      <w:pPr>
        <w:rPr>
          <w:bCs/>
          <w:sz w:val="32"/>
          <w:szCs w:val="32"/>
        </w:rPr>
      </w:pPr>
      <w:r w:rsidRPr="00FB1EDA">
        <w:rPr>
          <w:bCs/>
          <w:sz w:val="32"/>
          <w:szCs w:val="32"/>
        </w:rPr>
        <w:t xml:space="preserve">If your child can do this easily make it harder using three colours or do two reds, one green, two reds, one green. Recognising patterns is an important skill in maths and starts like this.  </w:t>
      </w:r>
    </w:p>
    <w:p w14:paraId="21B9126F" w14:textId="77777777" w:rsidR="00FB1EDA" w:rsidRPr="00FB1EDA" w:rsidRDefault="00FB1EDA">
      <w:pPr>
        <w:rPr>
          <w:bCs/>
          <w:sz w:val="32"/>
          <w:szCs w:val="32"/>
        </w:rPr>
      </w:pPr>
      <w:bookmarkStart w:id="0" w:name="_GoBack"/>
      <w:bookmarkEnd w:id="0"/>
    </w:p>
    <w:p w14:paraId="4F32B4EE" w14:textId="6753F5EF" w:rsidR="00FB1EDA" w:rsidRDefault="00FB1EDA" w:rsidP="00FB1EDA">
      <w:pPr>
        <w:jc w:val="center"/>
        <w:rPr>
          <w:sz w:val="36"/>
          <w:szCs w:val="36"/>
        </w:rPr>
      </w:pPr>
      <w:r w:rsidRPr="005B390F">
        <w:rPr>
          <w:b/>
          <w:bCs/>
          <w:sz w:val="40"/>
          <w:szCs w:val="40"/>
          <w:u w:val="single"/>
        </w:rPr>
        <w:t>Christmas countdown</w:t>
      </w:r>
    </w:p>
    <w:p w14:paraId="657FFCFD" w14:textId="701776BA" w:rsidR="005B390F" w:rsidRPr="00FB1EDA" w:rsidRDefault="00FB1EDA">
      <w:pPr>
        <w:rPr>
          <w:sz w:val="32"/>
          <w:szCs w:val="32"/>
        </w:rPr>
      </w:pPr>
      <w:r w:rsidRPr="00FB1EDA">
        <w:rPr>
          <w:sz w:val="32"/>
          <w:szCs w:val="32"/>
        </w:rPr>
        <w:t xml:space="preserve">You could turn this into an advent calendar to count down to Christmas. </w:t>
      </w:r>
      <w:r w:rsidR="005B390F" w:rsidRPr="00FB1EDA">
        <w:rPr>
          <w:sz w:val="32"/>
          <w:szCs w:val="32"/>
        </w:rPr>
        <w:t>Help you</w:t>
      </w:r>
      <w:r w:rsidRPr="00FB1EDA">
        <w:rPr>
          <w:sz w:val="32"/>
          <w:szCs w:val="32"/>
        </w:rPr>
        <w:t>r</w:t>
      </w:r>
      <w:r w:rsidR="005B390F" w:rsidRPr="00FB1EDA">
        <w:rPr>
          <w:sz w:val="32"/>
          <w:szCs w:val="32"/>
        </w:rPr>
        <w:t xml:space="preserve"> child to make a paper chain using the same amount of </w:t>
      </w:r>
      <w:r w:rsidR="00CF2B70" w:rsidRPr="00FB1EDA">
        <w:rPr>
          <w:sz w:val="32"/>
          <w:szCs w:val="32"/>
        </w:rPr>
        <w:t>links as there are days left until Christmas Day. Count how many links there are each day and each day remove one link and ask your child to recount the remaining links. Carry on like this until it is Christmas Day. Merry Christmas</w:t>
      </w:r>
    </w:p>
    <w:p w14:paraId="7EA96348" w14:textId="77777777" w:rsidR="005B390F" w:rsidRDefault="005B390F">
      <w:pPr>
        <w:rPr>
          <w:b/>
          <w:bCs/>
          <w:sz w:val="40"/>
          <w:szCs w:val="40"/>
          <w:u w:val="single"/>
        </w:rPr>
      </w:pPr>
    </w:p>
    <w:p w14:paraId="19172985" w14:textId="2B6B87B3" w:rsidR="005B390F" w:rsidRPr="005B390F" w:rsidRDefault="005B390F">
      <w:pPr>
        <w:rPr>
          <w:b/>
          <w:bCs/>
          <w:sz w:val="40"/>
          <w:szCs w:val="40"/>
          <w:u w:val="single"/>
        </w:rPr>
      </w:pPr>
    </w:p>
    <w:sectPr w:rsidR="005B390F" w:rsidRPr="005B39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90F"/>
    <w:rsid w:val="00205EC8"/>
    <w:rsid w:val="005B390F"/>
    <w:rsid w:val="009A2B58"/>
    <w:rsid w:val="00CF2B70"/>
    <w:rsid w:val="00FB1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93C2D"/>
  <w15:chartTrackingRefBased/>
  <w15:docId w15:val="{68E500C2-22E6-47C4-8A73-F22E1BD4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hill</dc:creator>
  <cp:keywords/>
  <dc:description/>
  <cp:lastModifiedBy>Liz Jenkins</cp:lastModifiedBy>
  <cp:revision>2</cp:revision>
  <dcterms:created xsi:type="dcterms:W3CDTF">2022-12-12T14:27:00Z</dcterms:created>
  <dcterms:modified xsi:type="dcterms:W3CDTF">2022-12-12T14:27:00Z</dcterms:modified>
</cp:coreProperties>
</file>