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74"/>
        <w:tblW w:w="0" w:type="auto"/>
        <w:tblLook w:val="04A0" w:firstRow="1" w:lastRow="0" w:firstColumn="1" w:lastColumn="0" w:noHBand="0" w:noVBand="1"/>
      </w:tblPr>
      <w:tblGrid>
        <w:gridCol w:w="1843"/>
        <w:gridCol w:w="7371"/>
      </w:tblGrid>
      <w:tr w:rsidR="00946B97" w:rsidRPr="00946B97" w:rsidTr="00946B97">
        <w:tc>
          <w:tcPr>
            <w:tcW w:w="1843" w:type="dxa"/>
            <w:tcBorders>
              <w:top w:val="single" w:sz="4" w:space="0" w:color="auto"/>
              <w:left w:val="single" w:sz="4" w:space="0" w:color="auto"/>
              <w:bottom w:val="single" w:sz="4" w:space="0" w:color="auto"/>
              <w:right w:val="single" w:sz="4" w:space="0" w:color="auto"/>
            </w:tcBorders>
          </w:tcPr>
          <w:p w:rsidR="00946B97" w:rsidRPr="00946B97" w:rsidRDefault="00946B97" w:rsidP="00946B97">
            <w:pPr>
              <w:rPr>
                <w:rFonts w:asciiTheme="minorHAnsi" w:hAnsiTheme="minorHAnsi" w:cstheme="minorHAnsi"/>
                <w:color w:val="FF0000"/>
                <w:sz w:val="24"/>
                <w:szCs w:val="24"/>
                <w:lang w:eastAsia="en-GB"/>
              </w:rPr>
            </w:pPr>
            <w:r w:rsidRPr="00946B97">
              <w:rPr>
                <w:rFonts w:asciiTheme="minorHAnsi" w:hAnsiTheme="minorHAnsi" w:cstheme="minorHAnsi"/>
                <w:color w:val="FF0000"/>
                <w:sz w:val="24"/>
                <w:szCs w:val="24"/>
                <w:lang w:eastAsia="en-GB"/>
              </w:rPr>
              <w:t>Approved by GB</w:t>
            </w:r>
          </w:p>
          <w:p w:rsidR="00946B97" w:rsidRPr="00946B97" w:rsidRDefault="00946B97" w:rsidP="00946B97">
            <w:pPr>
              <w:overflowPunct w:val="0"/>
              <w:rPr>
                <w:rFonts w:asciiTheme="minorHAnsi" w:hAnsiTheme="minorHAnsi" w:cstheme="minorHAnsi"/>
                <w:color w:val="FF0000"/>
                <w:sz w:val="24"/>
                <w:szCs w:val="24"/>
                <w:lang w:eastAsia="en-GB"/>
              </w:rPr>
            </w:pPr>
          </w:p>
        </w:tc>
        <w:tc>
          <w:tcPr>
            <w:tcW w:w="7371" w:type="dxa"/>
            <w:tcBorders>
              <w:top w:val="single" w:sz="4" w:space="0" w:color="auto"/>
              <w:left w:val="single" w:sz="4" w:space="0" w:color="auto"/>
              <w:bottom w:val="single" w:sz="4" w:space="0" w:color="auto"/>
              <w:right w:val="single" w:sz="4" w:space="0" w:color="auto"/>
            </w:tcBorders>
            <w:hideMark/>
          </w:tcPr>
          <w:p w:rsidR="00946B97" w:rsidRPr="00946B97" w:rsidRDefault="00946B97" w:rsidP="00946B97">
            <w:pPr>
              <w:overflowPunct w:val="0"/>
              <w:rPr>
                <w:rFonts w:asciiTheme="minorHAnsi" w:hAnsiTheme="minorHAnsi" w:cstheme="minorHAnsi"/>
                <w:color w:val="FF0000"/>
                <w:sz w:val="24"/>
                <w:szCs w:val="24"/>
                <w:lang w:eastAsia="en-GB"/>
              </w:rPr>
            </w:pPr>
            <w:r w:rsidRPr="00946B97">
              <w:rPr>
                <w:rFonts w:asciiTheme="minorHAnsi" w:hAnsiTheme="minorHAnsi" w:cstheme="minorHAnsi"/>
                <w:color w:val="FF0000"/>
                <w:sz w:val="24"/>
                <w:szCs w:val="24"/>
                <w:lang w:eastAsia="en-GB"/>
              </w:rPr>
              <w:t xml:space="preserve">Date:                </w:t>
            </w:r>
            <w:r>
              <w:rPr>
                <w:rFonts w:asciiTheme="minorHAnsi" w:hAnsiTheme="minorHAnsi" w:cstheme="minorHAnsi"/>
                <w:color w:val="FF0000"/>
                <w:sz w:val="24"/>
                <w:szCs w:val="24"/>
                <w:lang w:eastAsia="en-GB"/>
              </w:rPr>
              <w:t>December</w:t>
            </w:r>
            <w:r w:rsidRPr="00946B97">
              <w:rPr>
                <w:rFonts w:asciiTheme="minorHAnsi" w:hAnsiTheme="minorHAnsi" w:cstheme="minorHAnsi"/>
                <w:color w:val="FF0000"/>
                <w:sz w:val="24"/>
                <w:szCs w:val="24"/>
                <w:lang w:eastAsia="en-GB"/>
              </w:rPr>
              <w:t xml:space="preserve"> 2023</w:t>
            </w:r>
          </w:p>
        </w:tc>
      </w:tr>
      <w:tr w:rsidR="00946B97" w:rsidRPr="00946B97" w:rsidTr="00946B97">
        <w:tc>
          <w:tcPr>
            <w:tcW w:w="1843" w:type="dxa"/>
            <w:tcBorders>
              <w:top w:val="single" w:sz="4" w:space="0" w:color="auto"/>
              <w:left w:val="single" w:sz="4" w:space="0" w:color="auto"/>
              <w:bottom w:val="single" w:sz="4" w:space="0" w:color="auto"/>
              <w:right w:val="single" w:sz="4" w:space="0" w:color="auto"/>
            </w:tcBorders>
          </w:tcPr>
          <w:p w:rsidR="00946B97" w:rsidRPr="00946B97" w:rsidRDefault="00946B97" w:rsidP="00946B97">
            <w:pPr>
              <w:rPr>
                <w:rFonts w:asciiTheme="minorHAnsi" w:hAnsiTheme="minorHAnsi" w:cstheme="minorHAnsi"/>
                <w:color w:val="FF0000"/>
                <w:sz w:val="24"/>
                <w:szCs w:val="24"/>
                <w:lang w:eastAsia="en-GB"/>
              </w:rPr>
            </w:pPr>
            <w:r w:rsidRPr="00946B97">
              <w:rPr>
                <w:rFonts w:asciiTheme="minorHAnsi" w:hAnsiTheme="minorHAnsi" w:cstheme="minorHAnsi"/>
                <w:color w:val="FF0000"/>
                <w:sz w:val="24"/>
                <w:szCs w:val="24"/>
                <w:lang w:eastAsia="en-GB"/>
              </w:rPr>
              <w:t>Signed by Chair</w:t>
            </w:r>
          </w:p>
          <w:p w:rsidR="00946B97" w:rsidRPr="00946B97" w:rsidRDefault="00946B97" w:rsidP="00946B97">
            <w:pPr>
              <w:overflowPunct w:val="0"/>
              <w:rPr>
                <w:rFonts w:asciiTheme="minorHAnsi" w:hAnsiTheme="minorHAnsi" w:cstheme="minorHAnsi"/>
                <w:color w:val="FF0000"/>
                <w:sz w:val="24"/>
                <w:szCs w:val="24"/>
                <w:lang w:eastAsia="en-GB"/>
              </w:rPr>
            </w:pPr>
          </w:p>
        </w:tc>
        <w:tc>
          <w:tcPr>
            <w:tcW w:w="7371" w:type="dxa"/>
            <w:tcBorders>
              <w:top w:val="single" w:sz="4" w:space="0" w:color="auto"/>
              <w:left w:val="single" w:sz="4" w:space="0" w:color="auto"/>
              <w:bottom w:val="single" w:sz="4" w:space="0" w:color="auto"/>
              <w:right w:val="single" w:sz="4" w:space="0" w:color="auto"/>
            </w:tcBorders>
            <w:hideMark/>
          </w:tcPr>
          <w:p w:rsidR="00946B97" w:rsidRPr="00946B97" w:rsidRDefault="00946B97" w:rsidP="00946B97">
            <w:pPr>
              <w:overflowPunct w:val="0"/>
              <w:rPr>
                <w:rFonts w:asciiTheme="minorHAnsi" w:hAnsiTheme="minorHAnsi" w:cstheme="minorHAnsi"/>
                <w:color w:val="FF0000"/>
                <w:sz w:val="24"/>
                <w:szCs w:val="24"/>
                <w:lang w:eastAsia="en-GB"/>
              </w:rPr>
            </w:pPr>
            <w:r w:rsidRPr="00946B97">
              <w:rPr>
                <w:rFonts w:asciiTheme="minorHAnsi" w:hAnsiTheme="minorHAnsi" w:cstheme="minorHAnsi"/>
                <w:color w:val="FF0000"/>
                <w:sz w:val="24"/>
                <w:szCs w:val="24"/>
                <w:lang w:eastAsia="en-GB"/>
              </w:rPr>
              <w:t>Signature:</w:t>
            </w:r>
            <w:r w:rsidRPr="00946B97">
              <w:rPr>
                <w:rFonts w:asciiTheme="minorHAnsi" w:hAnsiTheme="minorHAnsi" w:cstheme="minorHAnsi"/>
                <w:sz w:val="24"/>
                <w:szCs w:val="24"/>
              </w:rPr>
              <w:t xml:space="preserve"> </w:t>
            </w:r>
            <w:r w:rsidRPr="00946B97">
              <w:rPr>
                <w:rFonts w:asciiTheme="minorHAnsi" w:hAnsiTheme="minorHAnsi" w:cstheme="minorHAnsi"/>
                <w:noProof/>
                <w:sz w:val="24"/>
                <w:szCs w:val="24"/>
                <w:lang w:val="en-GB"/>
              </w:rPr>
              <w:drawing>
                <wp:inline distT="0" distB="0" distL="0" distR="0" wp14:anchorId="0B717559" wp14:editId="1AAF9321">
                  <wp:extent cx="1951892" cy="65742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3955" cy="668225"/>
                          </a:xfrm>
                          <a:prstGeom prst="rect">
                            <a:avLst/>
                          </a:prstGeom>
                          <a:noFill/>
                          <a:ln>
                            <a:noFill/>
                          </a:ln>
                        </pic:spPr>
                      </pic:pic>
                    </a:graphicData>
                  </a:graphic>
                </wp:inline>
              </w:drawing>
            </w:r>
          </w:p>
        </w:tc>
      </w:tr>
      <w:tr w:rsidR="00946B97" w:rsidRPr="00946B97" w:rsidTr="00946B97">
        <w:tc>
          <w:tcPr>
            <w:tcW w:w="1843" w:type="dxa"/>
            <w:tcBorders>
              <w:top w:val="single" w:sz="4" w:space="0" w:color="auto"/>
              <w:left w:val="single" w:sz="4" w:space="0" w:color="auto"/>
              <w:bottom w:val="single" w:sz="4" w:space="0" w:color="auto"/>
              <w:right w:val="single" w:sz="4" w:space="0" w:color="auto"/>
            </w:tcBorders>
          </w:tcPr>
          <w:p w:rsidR="00946B97" w:rsidRPr="00946B97" w:rsidRDefault="00946B97" w:rsidP="00946B97">
            <w:pPr>
              <w:rPr>
                <w:rFonts w:asciiTheme="minorHAnsi" w:hAnsiTheme="minorHAnsi" w:cstheme="minorHAnsi"/>
                <w:color w:val="FF0000"/>
                <w:sz w:val="24"/>
                <w:szCs w:val="24"/>
                <w:lang w:eastAsia="en-GB"/>
              </w:rPr>
            </w:pPr>
            <w:r w:rsidRPr="00946B97">
              <w:rPr>
                <w:rFonts w:asciiTheme="minorHAnsi" w:hAnsiTheme="minorHAnsi" w:cstheme="minorHAnsi"/>
                <w:color w:val="FF0000"/>
                <w:sz w:val="24"/>
                <w:szCs w:val="24"/>
                <w:lang w:eastAsia="en-GB"/>
              </w:rPr>
              <w:t>Due for Review</w:t>
            </w:r>
          </w:p>
          <w:p w:rsidR="00946B97" w:rsidRPr="00946B97" w:rsidRDefault="00946B97" w:rsidP="00946B97">
            <w:pPr>
              <w:overflowPunct w:val="0"/>
              <w:rPr>
                <w:rFonts w:asciiTheme="minorHAnsi" w:hAnsiTheme="minorHAnsi" w:cstheme="minorHAnsi"/>
                <w:color w:val="FF0000"/>
                <w:sz w:val="24"/>
                <w:szCs w:val="24"/>
                <w:lang w:eastAsia="en-GB"/>
              </w:rPr>
            </w:pPr>
          </w:p>
        </w:tc>
        <w:tc>
          <w:tcPr>
            <w:tcW w:w="7371" w:type="dxa"/>
            <w:tcBorders>
              <w:top w:val="single" w:sz="4" w:space="0" w:color="auto"/>
              <w:left w:val="single" w:sz="4" w:space="0" w:color="auto"/>
              <w:bottom w:val="single" w:sz="4" w:space="0" w:color="auto"/>
              <w:right w:val="single" w:sz="4" w:space="0" w:color="auto"/>
            </w:tcBorders>
            <w:hideMark/>
          </w:tcPr>
          <w:p w:rsidR="00946B97" w:rsidRPr="00946B97" w:rsidRDefault="00946B97" w:rsidP="00946B97">
            <w:pPr>
              <w:overflowPunct w:val="0"/>
              <w:rPr>
                <w:rFonts w:asciiTheme="minorHAnsi" w:hAnsiTheme="minorHAnsi" w:cstheme="minorHAnsi"/>
                <w:color w:val="FF0000"/>
                <w:sz w:val="24"/>
                <w:szCs w:val="24"/>
                <w:lang w:eastAsia="en-GB"/>
              </w:rPr>
            </w:pPr>
            <w:r w:rsidRPr="00946B97">
              <w:rPr>
                <w:rFonts w:asciiTheme="minorHAnsi" w:hAnsiTheme="minorHAnsi" w:cstheme="minorHAnsi"/>
                <w:color w:val="FF0000"/>
                <w:sz w:val="24"/>
                <w:szCs w:val="24"/>
                <w:lang w:eastAsia="en-GB"/>
              </w:rPr>
              <w:t>Date:                  annual</w:t>
            </w:r>
          </w:p>
        </w:tc>
      </w:tr>
    </w:tbl>
    <w:p w:rsidR="008B2411" w:rsidRPr="00946B97" w:rsidRDefault="008B2411" w:rsidP="00D4539B">
      <w:pPr>
        <w:widowControl/>
        <w:jc w:val="center"/>
        <w:rPr>
          <w:rFonts w:asciiTheme="minorHAnsi" w:hAnsiTheme="minorHAnsi" w:cstheme="minorHAnsi"/>
          <w:b/>
          <w:bCs/>
          <w:sz w:val="24"/>
          <w:szCs w:val="24"/>
          <w:u w:val="single"/>
        </w:rPr>
      </w:pPr>
    </w:p>
    <w:p w:rsidR="008B2411" w:rsidRPr="00946B97" w:rsidRDefault="008B2411" w:rsidP="00D4539B">
      <w:pPr>
        <w:widowControl/>
        <w:jc w:val="center"/>
        <w:rPr>
          <w:rFonts w:asciiTheme="minorHAnsi" w:hAnsiTheme="minorHAnsi" w:cstheme="minorHAnsi"/>
          <w:b/>
          <w:bCs/>
          <w:sz w:val="24"/>
          <w:szCs w:val="24"/>
          <w:u w:val="single"/>
        </w:rPr>
      </w:pPr>
    </w:p>
    <w:p w:rsidR="00D4539B" w:rsidRPr="00946B97" w:rsidRDefault="00D4539B" w:rsidP="00D4539B">
      <w:pPr>
        <w:widowControl/>
        <w:jc w:val="center"/>
        <w:rPr>
          <w:rFonts w:asciiTheme="minorHAnsi" w:hAnsiTheme="minorHAnsi" w:cstheme="minorHAnsi"/>
          <w:b/>
          <w:bCs/>
          <w:sz w:val="24"/>
          <w:szCs w:val="24"/>
          <w:u w:val="single"/>
        </w:rPr>
      </w:pPr>
    </w:p>
    <w:p w:rsidR="007623F8" w:rsidRPr="00946B97" w:rsidRDefault="007623F8" w:rsidP="007623F8">
      <w:pPr>
        <w:rPr>
          <w:rFonts w:asciiTheme="minorHAnsi" w:hAnsiTheme="minorHAnsi" w:cstheme="minorHAnsi"/>
          <w:color w:val="FF0000"/>
          <w:sz w:val="24"/>
          <w:szCs w:val="24"/>
          <w:lang w:eastAsia="en-US"/>
        </w:rPr>
      </w:pPr>
    </w:p>
    <w:p w:rsidR="00946B97" w:rsidRDefault="00946B97" w:rsidP="00946B97">
      <w:pPr>
        <w:widowControl/>
        <w:rPr>
          <w:rFonts w:asciiTheme="minorHAnsi" w:hAnsiTheme="minorHAnsi" w:cstheme="minorHAnsi"/>
          <w:bCs/>
          <w:sz w:val="32"/>
          <w:szCs w:val="24"/>
        </w:rPr>
      </w:pPr>
    </w:p>
    <w:p w:rsidR="00946B97" w:rsidRDefault="00946B97" w:rsidP="00946B97">
      <w:pPr>
        <w:widowControl/>
        <w:rPr>
          <w:rFonts w:asciiTheme="minorHAnsi" w:hAnsiTheme="minorHAnsi" w:cstheme="minorHAnsi"/>
          <w:bCs/>
          <w:sz w:val="32"/>
          <w:szCs w:val="24"/>
        </w:rPr>
      </w:pPr>
    </w:p>
    <w:p w:rsidR="00946B97" w:rsidRDefault="00946B97" w:rsidP="00946B97">
      <w:pPr>
        <w:widowControl/>
        <w:rPr>
          <w:rFonts w:asciiTheme="minorHAnsi" w:hAnsiTheme="minorHAnsi" w:cstheme="minorHAnsi"/>
          <w:bCs/>
          <w:sz w:val="32"/>
          <w:szCs w:val="24"/>
        </w:rPr>
      </w:pPr>
    </w:p>
    <w:p w:rsidR="00946B97" w:rsidRPr="00946B97" w:rsidRDefault="00946B97" w:rsidP="00946B97">
      <w:pPr>
        <w:widowControl/>
        <w:rPr>
          <w:rFonts w:asciiTheme="minorHAnsi" w:hAnsiTheme="minorHAnsi" w:cstheme="minorHAnsi"/>
          <w:bCs/>
          <w:strike/>
          <w:sz w:val="32"/>
          <w:szCs w:val="24"/>
        </w:rPr>
      </w:pPr>
      <w:r w:rsidRPr="00946B97">
        <w:rPr>
          <w:rFonts w:asciiTheme="minorHAnsi" w:hAnsiTheme="minorHAnsi" w:cstheme="minorHAnsi"/>
          <w:bCs/>
          <w:sz w:val="32"/>
          <w:szCs w:val="24"/>
        </w:rPr>
        <w:t xml:space="preserve">Chapel Street Nursery School </w:t>
      </w:r>
    </w:p>
    <w:p w:rsidR="00946B97" w:rsidRDefault="00946B97" w:rsidP="00946B97">
      <w:pPr>
        <w:widowControl/>
        <w:rPr>
          <w:rFonts w:asciiTheme="minorHAnsi" w:hAnsiTheme="minorHAnsi" w:cstheme="minorHAnsi"/>
          <w:b/>
          <w:bCs/>
          <w:sz w:val="32"/>
          <w:szCs w:val="24"/>
        </w:rPr>
      </w:pPr>
      <w:r w:rsidRPr="00946B97">
        <w:rPr>
          <w:rFonts w:asciiTheme="minorHAnsi" w:hAnsiTheme="minorHAnsi" w:cstheme="minorHAnsi"/>
          <w:b/>
          <w:bCs/>
          <w:sz w:val="32"/>
          <w:szCs w:val="24"/>
        </w:rPr>
        <w:t>Charging and Remissions Policy</w:t>
      </w:r>
    </w:p>
    <w:p w:rsidR="00946B97" w:rsidRPr="00946B97" w:rsidRDefault="00946B97" w:rsidP="00946B97">
      <w:pPr>
        <w:widowControl/>
        <w:ind w:firstLine="720"/>
        <w:rPr>
          <w:rFonts w:asciiTheme="minorHAnsi" w:hAnsiTheme="minorHAnsi" w:cstheme="minorHAnsi"/>
          <w:b/>
          <w:bCs/>
          <w:sz w:val="32"/>
          <w:szCs w:val="24"/>
        </w:rPr>
      </w:pPr>
    </w:p>
    <w:p w:rsidR="008B2411" w:rsidRPr="00946B97" w:rsidRDefault="00A33A35" w:rsidP="00946B97">
      <w:pPr>
        <w:widowControl/>
        <w:spacing w:line="336" w:lineRule="exact"/>
        <w:rPr>
          <w:rFonts w:asciiTheme="minorHAnsi" w:hAnsiTheme="minorHAnsi" w:cstheme="minorHAnsi"/>
          <w:sz w:val="24"/>
          <w:szCs w:val="24"/>
        </w:rPr>
      </w:pPr>
      <w:bookmarkStart w:id="0" w:name="_GoBack"/>
      <w:r w:rsidRPr="004E20DD">
        <w:rPr>
          <w:rFonts w:asciiTheme="minorHAnsi" w:hAnsiTheme="minorHAnsi" w:cstheme="minorHAnsi"/>
          <w:noProof/>
          <w:lang w:val="en-GB"/>
        </w:rPr>
        <w:drawing>
          <wp:anchor distT="0" distB="0" distL="114300" distR="114300" simplePos="0" relativeHeight="251659264" behindDoc="1" locked="0" layoutInCell="1" allowOverlap="1" wp14:anchorId="10E14A1B" wp14:editId="2DE4ACF9">
            <wp:simplePos x="0" y="0"/>
            <wp:positionH relativeFrom="margin">
              <wp:align>center</wp:align>
            </wp:positionH>
            <wp:positionV relativeFrom="paragraph">
              <wp:posOffset>359410</wp:posOffset>
            </wp:positionV>
            <wp:extent cx="5731510" cy="5529057"/>
            <wp:effectExtent l="0" t="0" r="0" b="0"/>
            <wp:wrapNone/>
            <wp:docPr id="2" name="Picture 2" descr="C:\Users\dpritchard\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ritchard\Desktop\logo.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731510" cy="55290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018A7" w:rsidRPr="00946B97">
        <w:rPr>
          <w:rFonts w:asciiTheme="minorHAnsi" w:hAnsiTheme="minorHAnsi" w:cstheme="minorHAnsi"/>
          <w:sz w:val="24"/>
          <w:szCs w:val="24"/>
        </w:rPr>
        <w:t>The</w:t>
      </w:r>
      <w:r w:rsidR="00BC5064" w:rsidRPr="00946B97">
        <w:rPr>
          <w:rFonts w:asciiTheme="minorHAnsi" w:hAnsiTheme="minorHAnsi" w:cstheme="minorHAnsi"/>
          <w:sz w:val="24"/>
          <w:szCs w:val="24"/>
        </w:rPr>
        <w:t xml:space="preserve"> charge</w:t>
      </w:r>
      <w:r w:rsidR="00107E87" w:rsidRPr="00946B97">
        <w:rPr>
          <w:rFonts w:asciiTheme="minorHAnsi" w:hAnsiTheme="minorHAnsi" w:cstheme="minorHAnsi"/>
          <w:sz w:val="24"/>
          <w:szCs w:val="24"/>
        </w:rPr>
        <w:t xml:space="preserve"> for </w:t>
      </w:r>
      <w:r w:rsidR="00DC7149" w:rsidRPr="00946B97">
        <w:rPr>
          <w:rFonts w:asciiTheme="minorHAnsi" w:hAnsiTheme="minorHAnsi" w:cstheme="minorHAnsi"/>
          <w:sz w:val="24"/>
          <w:szCs w:val="24"/>
        </w:rPr>
        <w:t>two-year-old</w:t>
      </w:r>
      <w:r w:rsidR="00107E87" w:rsidRPr="00946B97">
        <w:rPr>
          <w:rFonts w:asciiTheme="minorHAnsi" w:hAnsiTheme="minorHAnsi" w:cstheme="minorHAnsi"/>
          <w:sz w:val="24"/>
          <w:szCs w:val="24"/>
        </w:rPr>
        <w:t xml:space="preserve"> places that are not paid for by the </w:t>
      </w:r>
      <w:r w:rsidR="00DC7149" w:rsidRPr="00946B97">
        <w:rPr>
          <w:rFonts w:asciiTheme="minorHAnsi" w:hAnsiTheme="minorHAnsi" w:cstheme="minorHAnsi"/>
          <w:sz w:val="24"/>
          <w:szCs w:val="24"/>
        </w:rPr>
        <w:t>Government and</w:t>
      </w:r>
      <w:r w:rsidR="00200DD5" w:rsidRPr="00946B97">
        <w:rPr>
          <w:rFonts w:asciiTheme="minorHAnsi" w:hAnsiTheme="minorHAnsi" w:cstheme="minorHAnsi"/>
          <w:sz w:val="24"/>
          <w:szCs w:val="24"/>
        </w:rPr>
        <w:t xml:space="preserve"> additional hours over and above the </w:t>
      </w:r>
      <w:r w:rsidR="00BC5064" w:rsidRPr="00946B97">
        <w:rPr>
          <w:rFonts w:asciiTheme="minorHAnsi" w:hAnsiTheme="minorHAnsi" w:cstheme="minorHAnsi"/>
          <w:sz w:val="24"/>
          <w:szCs w:val="24"/>
        </w:rPr>
        <w:t xml:space="preserve">funded </w:t>
      </w:r>
      <w:r w:rsidR="00200DD5" w:rsidRPr="00946B97">
        <w:rPr>
          <w:rFonts w:asciiTheme="minorHAnsi" w:hAnsiTheme="minorHAnsi" w:cstheme="minorHAnsi"/>
          <w:sz w:val="24"/>
          <w:szCs w:val="24"/>
        </w:rPr>
        <w:t>15</w:t>
      </w:r>
      <w:r w:rsidR="007C470B" w:rsidRPr="00946B97">
        <w:rPr>
          <w:rFonts w:asciiTheme="minorHAnsi" w:hAnsiTheme="minorHAnsi" w:cstheme="minorHAnsi"/>
          <w:sz w:val="24"/>
          <w:szCs w:val="24"/>
        </w:rPr>
        <w:t xml:space="preserve"> or 30 </w:t>
      </w:r>
      <w:r w:rsidR="00BC5064" w:rsidRPr="00946B97">
        <w:rPr>
          <w:rFonts w:asciiTheme="minorHAnsi" w:hAnsiTheme="minorHAnsi" w:cstheme="minorHAnsi"/>
          <w:sz w:val="24"/>
          <w:szCs w:val="24"/>
        </w:rPr>
        <w:t>hours</w:t>
      </w:r>
      <w:r w:rsidR="00200DD5" w:rsidRPr="00946B97">
        <w:rPr>
          <w:rFonts w:asciiTheme="minorHAnsi" w:hAnsiTheme="minorHAnsi" w:cstheme="minorHAnsi"/>
          <w:sz w:val="24"/>
          <w:szCs w:val="24"/>
        </w:rPr>
        <w:t xml:space="preserve"> for 3-5 year olds</w:t>
      </w:r>
      <w:r w:rsidR="00D4539B" w:rsidRPr="00946B97">
        <w:rPr>
          <w:rFonts w:asciiTheme="minorHAnsi" w:hAnsiTheme="minorHAnsi" w:cstheme="minorHAnsi"/>
          <w:sz w:val="24"/>
          <w:szCs w:val="24"/>
        </w:rPr>
        <w:t xml:space="preserve">, </w:t>
      </w:r>
      <w:r w:rsidR="008B2411" w:rsidRPr="00946B97">
        <w:rPr>
          <w:rFonts w:asciiTheme="minorHAnsi" w:hAnsiTheme="minorHAnsi" w:cstheme="minorHAnsi"/>
          <w:sz w:val="24"/>
          <w:szCs w:val="24"/>
        </w:rPr>
        <w:t xml:space="preserve">is to </w:t>
      </w:r>
      <w:r w:rsidR="00107E87" w:rsidRPr="00946B97">
        <w:rPr>
          <w:rFonts w:asciiTheme="minorHAnsi" w:hAnsiTheme="minorHAnsi" w:cstheme="minorHAnsi"/>
          <w:sz w:val="24"/>
          <w:szCs w:val="24"/>
        </w:rPr>
        <w:t>cover the cost of the staff,</w:t>
      </w:r>
      <w:r w:rsidR="006B4275" w:rsidRPr="00946B97">
        <w:rPr>
          <w:rFonts w:asciiTheme="minorHAnsi" w:hAnsiTheme="minorHAnsi" w:cstheme="minorHAnsi"/>
          <w:sz w:val="24"/>
          <w:szCs w:val="24"/>
        </w:rPr>
        <w:t xml:space="preserve"> food, drink</w:t>
      </w:r>
      <w:r w:rsidR="00D4539B" w:rsidRPr="00946B97">
        <w:rPr>
          <w:rFonts w:asciiTheme="minorHAnsi" w:hAnsiTheme="minorHAnsi" w:cstheme="minorHAnsi"/>
          <w:sz w:val="24"/>
          <w:szCs w:val="24"/>
        </w:rPr>
        <w:t>, the lighting, heating, cleaning and other sundry items like toys, books and consumables</w:t>
      </w:r>
      <w:r w:rsidR="00200DD5" w:rsidRPr="00946B97">
        <w:rPr>
          <w:rFonts w:asciiTheme="minorHAnsi" w:hAnsiTheme="minorHAnsi" w:cstheme="minorHAnsi"/>
          <w:sz w:val="24"/>
          <w:szCs w:val="24"/>
        </w:rPr>
        <w:t xml:space="preserve">. </w:t>
      </w:r>
      <w:r w:rsidR="005944A5" w:rsidRPr="00946B97">
        <w:rPr>
          <w:rFonts w:asciiTheme="minorHAnsi" w:hAnsiTheme="minorHAnsi" w:cstheme="minorHAnsi"/>
          <w:sz w:val="24"/>
          <w:szCs w:val="24"/>
        </w:rPr>
        <w:t xml:space="preserve">We aim to make just enough money to cover these costs without making a profit. </w:t>
      </w:r>
      <w:r w:rsidR="00200DD5" w:rsidRPr="00946B97">
        <w:rPr>
          <w:rFonts w:asciiTheme="minorHAnsi" w:hAnsiTheme="minorHAnsi" w:cstheme="minorHAnsi"/>
          <w:sz w:val="24"/>
          <w:szCs w:val="24"/>
        </w:rPr>
        <w:t>As it is difficult to accurately assess at the beginning of the financial year how much money we will have made by the year end, a</w:t>
      </w:r>
      <w:r w:rsidR="008B2411" w:rsidRPr="00946B97">
        <w:rPr>
          <w:rFonts w:asciiTheme="minorHAnsi" w:hAnsiTheme="minorHAnsi" w:cstheme="minorHAnsi"/>
          <w:sz w:val="24"/>
          <w:szCs w:val="24"/>
        </w:rPr>
        <w:t xml:space="preserve">ny </w:t>
      </w:r>
      <w:r w:rsidR="005944A5" w:rsidRPr="00946B97">
        <w:rPr>
          <w:rFonts w:asciiTheme="minorHAnsi" w:hAnsiTheme="minorHAnsi" w:cstheme="minorHAnsi"/>
          <w:sz w:val="24"/>
          <w:szCs w:val="24"/>
        </w:rPr>
        <w:t>profit we do</w:t>
      </w:r>
      <w:r w:rsidR="00200DD5" w:rsidRPr="00946B97">
        <w:rPr>
          <w:rFonts w:asciiTheme="minorHAnsi" w:hAnsiTheme="minorHAnsi" w:cstheme="minorHAnsi"/>
          <w:sz w:val="24"/>
          <w:szCs w:val="24"/>
        </w:rPr>
        <w:t xml:space="preserve"> make will be: a) carried over into the next financial year to cover any possible shortfalls, or b) spent on</w:t>
      </w:r>
      <w:r w:rsidR="008B2411" w:rsidRPr="00946B97">
        <w:rPr>
          <w:rFonts w:asciiTheme="minorHAnsi" w:hAnsiTheme="minorHAnsi" w:cstheme="minorHAnsi"/>
          <w:sz w:val="24"/>
          <w:szCs w:val="24"/>
        </w:rPr>
        <w:t xml:space="preserve"> improving the </w:t>
      </w:r>
      <w:r w:rsidR="005944A5" w:rsidRPr="00946B97">
        <w:rPr>
          <w:rFonts w:asciiTheme="minorHAnsi" w:hAnsiTheme="minorHAnsi" w:cstheme="minorHAnsi"/>
          <w:sz w:val="24"/>
          <w:szCs w:val="24"/>
        </w:rPr>
        <w:t xml:space="preserve">Nursery School </w:t>
      </w:r>
      <w:r w:rsidR="008B2411" w:rsidRPr="00946B97">
        <w:rPr>
          <w:rFonts w:asciiTheme="minorHAnsi" w:hAnsiTheme="minorHAnsi" w:cstheme="minorHAnsi"/>
          <w:sz w:val="24"/>
          <w:szCs w:val="24"/>
        </w:rPr>
        <w:t xml:space="preserve">for the benefit of all who attend and work here. </w:t>
      </w:r>
    </w:p>
    <w:p w:rsidR="0070114E" w:rsidRPr="00946B97" w:rsidRDefault="0070114E">
      <w:pPr>
        <w:widowControl/>
        <w:spacing w:line="336" w:lineRule="exact"/>
        <w:rPr>
          <w:rFonts w:asciiTheme="minorHAnsi" w:hAnsiTheme="minorHAnsi" w:cstheme="minorHAnsi"/>
          <w:sz w:val="24"/>
          <w:szCs w:val="24"/>
        </w:rPr>
      </w:pPr>
    </w:p>
    <w:p w:rsidR="0070114E" w:rsidRPr="00946B97" w:rsidRDefault="0070114E" w:rsidP="00946B97">
      <w:pPr>
        <w:widowControl/>
        <w:spacing w:line="336" w:lineRule="exact"/>
        <w:rPr>
          <w:rFonts w:asciiTheme="minorHAnsi" w:hAnsiTheme="minorHAnsi" w:cstheme="minorHAnsi"/>
          <w:sz w:val="24"/>
          <w:szCs w:val="24"/>
        </w:rPr>
      </w:pPr>
      <w:r w:rsidRPr="00946B97">
        <w:rPr>
          <w:rFonts w:asciiTheme="minorHAnsi" w:hAnsiTheme="minorHAnsi" w:cstheme="minorHAnsi"/>
          <w:sz w:val="24"/>
          <w:szCs w:val="24"/>
        </w:rPr>
        <w:t xml:space="preserve">Outings are </w:t>
      </w:r>
      <w:proofErr w:type="spellStart"/>
      <w:r w:rsidRPr="00946B97">
        <w:rPr>
          <w:rFonts w:asciiTheme="minorHAnsi" w:hAnsiTheme="minorHAnsi" w:cstheme="minorHAnsi"/>
          <w:sz w:val="24"/>
          <w:szCs w:val="24"/>
        </w:rPr>
        <w:t>organised</w:t>
      </w:r>
      <w:proofErr w:type="spellEnd"/>
      <w:r w:rsidRPr="00946B97">
        <w:rPr>
          <w:rFonts w:asciiTheme="minorHAnsi" w:hAnsiTheme="minorHAnsi" w:cstheme="minorHAnsi"/>
          <w:sz w:val="24"/>
          <w:szCs w:val="24"/>
        </w:rPr>
        <w:t xml:space="preserve"> to enhance children's learning, inspire them, offer them new experiences and to give them pleasure. </w:t>
      </w:r>
      <w:r w:rsidR="007D4672" w:rsidRPr="00946B97">
        <w:rPr>
          <w:rFonts w:asciiTheme="minorHAnsi" w:hAnsiTheme="minorHAnsi" w:cstheme="minorHAnsi"/>
          <w:sz w:val="24"/>
          <w:szCs w:val="24"/>
        </w:rPr>
        <w:t>Destinations chosen will aim to be free of charge</w:t>
      </w:r>
      <w:r w:rsidR="00BD1877" w:rsidRPr="00946B97">
        <w:rPr>
          <w:rFonts w:asciiTheme="minorHAnsi" w:hAnsiTheme="minorHAnsi" w:cstheme="minorHAnsi"/>
          <w:sz w:val="24"/>
          <w:szCs w:val="24"/>
        </w:rPr>
        <w:t xml:space="preserve"> and local. Any suggestion of donation will be put on the nursery school. </w:t>
      </w:r>
      <w:r w:rsidRPr="00946B97">
        <w:rPr>
          <w:rFonts w:asciiTheme="minorHAnsi" w:hAnsiTheme="minorHAnsi" w:cstheme="minorHAnsi"/>
          <w:sz w:val="24"/>
          <w:szCs w:val="24"/>
        </w:rPr>
        <w:t xml:space="preserve"> </w:t>
      </w:r>
    </w:p>
    <w:p w:rsidR="0070114E" w:rsidRPr="00946B97" w:rsidRDefault="0070114E" w:rsidP="0070114E">
      <w:pPr>
        <w:widowControl/>
        <w:spacing w:line="336" w:lineRule="exact"/>
        <w:rPr>
          <w:rFonts w:asciiTheme="minorHAnsi" w:hAnsiTheme="minorHAnsi" w:cstheme="minorHAnsi"/>
          <w:sz w:val="24"/>
          <w:szCs w:val="24"/>
        </w:rPr>
      </w:pPr>
    </w:p>
    <w:p w:rsidR="00BD1877" w:rsidRPr="00946B97" w:rsidRDefault="00BD1877" w:rsidP="00946B97">
      <w:pPr>
        <w:widowControl/>
        <w:spacing w:line="336" w:lineRule="exact"/>
        <w:rPr>
          <w:rFonts w:asciiTheme="minorHAnsi" w:hAnsiTheme="minorHAnsi" w:cstheme="minorHAnsi"/>
          <w:sz w:val="24"/>
          <w:szCs w:val="24"/>
        </w:rPr>
      </w:pPr>
      <w:r w:rsidRPr="00946B97">
        <w:rPr>
          <w:rFonts w:asciiTheme="minorHAnsi" w:hAnsiTheme="minorHAnsi" w:cstheme="minorHAnsi"/>
          <w:sz w:val="24"/>
          <w:szCs w:val="24"/>
        </w:rPr>
        <w:t>In the event of an outing which will hold a cost, a</w:t>
      </w:r>
      <w:r w:rsidR="0070114E" w:rsidRPr="00946B97">
        <w:rPr>
          <w:rFonts w:asciiTheme="minorHAnsi" w:hAnsiTheme="minorHAnsi" w:cstheme="minorHAnsi"/>
          <w:sz w:val="24"/>
          <w:szCs w:val="24"/>
        </w:rPr>
        <w:t xml:space="preserve"> letter </w:t>
      </w:r>
      <w:r w:rsidRPr="00946B97">
        <w:rPr>
          <w:rFonts w:asciiTheme="minorHAnsi" w:hAnsiTheme="minorHAnsi" w:cstheme="minorHAnsi"/>
          <w:sz w:val="24"/>
          <w:szCs w:val="24"/>
        </w:rPr>
        <w:t xml:space="preserve">will be sent </w:t>
      </w:r>
      <w:r w:rsidR="0070114E" w:rsidRPr="00946B97">
        <w:rPr>
          <w:rFonts w:asciiTheme="minorHAnsi" w:hAnsiTheme="minorHAnsi" w:cstheme="minorHAnsi"/>
          <w:sz w:val="24"/>
          <w:szCs w:val="24"/>
        </w:rPr>
        <w:t xml:space="preserve">to parents beforehand </w:t>
      </w:r>
      <w:r w:rsidR="00946B97">
        <w:rPr>
          <w:rFonts w:asciiTheme="minorHAnsi" w:hAnsiTheme="minorHAnsi" w:cstheme="minorHAnsi"/>
          <w:sz w:val="24"/>
          <w:szCs w:val="24"/>
        </w:rPr>
        <w:t xml:space="preserve">and </w:t>
      </w:r>
      <w:r w:rsidR="0070114E" w:rsidRPr="00946B97">
        <w:rPr>
          <w:rFonts w:asciiTheme="minorHAnsi" w:hAnsiTheme="minorHAnsi" w:cstheme="minorHAnsi"/>
          <w:sz w:val="24"/>
          <w:szCs w:val="24"/>
        </w:rPr>
        <w:t xml:space="preserve">will explain the outing and ask for contributions to make the trip possible. The letter will ask any parent who would find the contribution difficult to discuss the issue with the </w:t>
      </w:r>
      <w:proofErr w:type="spellStart"/>
      <w:r w:rsidR="0070114E" w:rsidRPr="00946B97">
        <w:rPr>
          <w:rFonts w:asciiTheme="minorHAnsi" w:hAnsiTheme="minorHAnsi" w:cstheme="minorHAnsi"/>
          <w:sz w:val="24"/>
          <w:szCs w:val="24"/>
        </w:rPr>
        <w:t>Headteacher</w:t>
      </w:r>
      <w:proofErr w:type="spellEnd"/>
      <w:r w:rsidR="0070114E" w:rsidRPr="00946B97">
        <w:rPr>
          <w:rFonts w:asciiTheme="minorHAnsi" w:hAnsiTheme="minorHAnsi" w:cstheme="minorHAnsi"/>
          <w:sz w:val="24"/>
          <w:szCs w:val="24"/>
        </w:rPr>
        <w:t xml:space="preserve">. No child will be prevented from attending the outing due to financial difficulties. </w:t>
      </w:r>
      <w:r w:rsidRPr="00946B97">
        <w:rPr>
          <w:rFonts w:asciiTheme="minorHAnsi" w:hAnsiTheme="minorHAnsi" w:cstheme="minorHAnsi"/>
          <w:sz w:val="24"/>
          <w:szCs w:val="24"/>
        </w:rPr>
        <w:t>Any child who is in receipt of EYPP will have the trip cost covered by the school.</w:t>
      </w:r>
    </w:p>
    <w:p w:rsidR="00BD1877" w:rsidRPr="00946B97" w:rsidRDefault="00BD1877" w:rsidP="008B2411">
      <w:pPr>
        <w:widowControl/>
        <w:spacing w:line="336" w:lineRule="exact"/>
        <w:ind w:left="720"/>
        <w:rPr>
          <w:rFonts w:asciiTheme="minorHAnsi" w:hAnsiTheme="minorHAnsi" w:cstheme="minorHAnsi"/>
          <w:sz w:val="24"/>
          <w:szCs w:val="24"/>
        </w:rPr>
      </w:pPr>
    </w:p>
    <w:p w:rsidR="0070114E" w:rsidRPr="00946B97" w:rsidRDefault="006532A6" w:rsidP="00946B97">
      <w:pPr>
        <w:widowControl/>
        <w:spacing w:line="336" w:lineRule="exact"/>
        <w:rPr>
          <w:rFonts w:asciiTheme="minorHAnsi" w:hAnsiTheme="minorHAnsi" w:cstheme="minorHAnsi"/>
          <w:sz w:val="24"/>
          <w:szCs w:val="24"/>
        </w:rPr>
      </w:pPr>
      <w:r w:rsidRPr="00946B97">
        <w:rPr>
          <w:rFonts w:asciiTheme="minorHAnsi" w:hAnsiTheme="minorHAnsi" w:cstheme="minorHAnsi"/>
          <w:sz w:val="24"/>
          <w:szCs w:val="24"/>
        </w:rPr>
        <w:t>Weekend trips with the family worker</w:t>
      </w:r>
      <w:r w:rsidRPr="00946B97">
        <w:rPr>
          <w:rFonts w:asciiTheme="minorHAnsi" w:hAnsiTheme="minorHAnsi" w:cstheme="minorHAnsi"/>
          <w:strike/>
          <w:sz w:val="24"/>
          <w:szCs w:val="24"/>
        </w:rPr>
        <w:t>s</w:t>
      </w:r>
      <w:r w:rsidRPr="00946B97">
        <w:rPr>
          <w:rFonts w:asciiTheme="minorHAnsi" w:hAnsiTheme="minorHAnsi" w:cstheme="minorHAnsi"/>
          <w:sz w:val="24"/>
          <w:szCs w:val="24"/>
        </w:rPr>
        <w:t xml:space="preserve"> to parks or other free activities will be held on a first come, first served basis. </w:t>
      </w:r>
      <w:r w:rsidR="00BD1877" w:rsidRPr="00946B97">
        <w:rPr>
          <w:rFonts w:asciiTheme="minorHAnsi" w:hAnsiTheme="minorHAnsi" w:cstheme="minorHAnsi"/>
          <w:sz w:val="24"/>
          <w:szCs w:val="24"/>
        </w:rPr>
        <w:t>Our annual trip to the seaside is funded part by the school and part by the parents. Any child who is receipt of EYPP funding receives 2 seats on the coach free of charge.</w:t>
      </w:r>
    </w:p>
    <w:p w:rsidR="0070114E" w:rsidRPr="00946B97" w:rsidRDefault="0070114E" w:rsidP="0070114E">
      <w:pPr>
        <w:widowControl/>
        <w:spacing w:line="336" w:lineRule="exact"/>
        <w:rPr>
          <w:rFonts w:asciiTheme="minorHAnsi" w:hAnsiTheme="minorHAnsi" w:cstheme="minorHAnsi"/>
          <w:sz w:val="24"/>
          <w:szCs w:val="24"/>
        </w:rPr>
      </w:pPr>
    </w:p>
    <w:p w:rsidR="0070114E" w:rsidRPr="00946B97" w:rsidRDefault="0070114E" w:rsidP="00946B97">
      <w:pPr>
        <w:widowControl/>
        <w:tabs>
          <w:tab w:val="left" w:pos="10773"/>
        </w:tabs>
        <w:spacing w:line="336" w:lineRule="exact"/>
        <w:ind w:right="714"/>
        <w:rPr>
          <w:rFonts w:asciiTheme="minorHAnsi" w:hAnsiTheme="minorHAnsi" w:cstheme="minorHAnsi"/>
          <w:sz w:val="24"/>
          <w:szCs w:val="24"/>
        </w:rPr>
      </w:pPr>
      <w:r w:rsidRPr="00946B97">
        <w:rPr>
          <w:rFonts w:asciiTheme="minorHAnsi" w:hAnsiTheme="minorHAnsi" w:cstheme="minorHAnsi"/>
          <w:sz w:val="24"/>
          <w:szCs w:val="24"/>
        </w:rPr>
        <w:t>All stay and play sessions that children and parents can access</w:t>
      </w:r>
      <w:r w:rsidR="00BD1877" w:rsidRPr="00946B97">
        <w:rPr>
          <w:rFonts w:asciiTheme="minorHAnsi" w:hAnsiTheme="minorHAnsi" w:cstheme="minorHAnsi"/>
          <w:sz w:val="24"/>
          <w:szCs w:val="24"/>
        </w:rPr>
        <w:t xml:space="preserve"> are asked to make a</w:t>
      </w:r>
      <w:r w:rsidR="00A305DC" w:rsidRPr="00946B97">
        <w:rPr>
          <w:rFonts w:asciiTheme="minorHAnsi" w:hAnsiTheme="minorHAnsi" w:cstheme="minorHAnsi"/>
          <w:sz w:val="24"/>
          <w:szCs w:val="24"/>
        </w:rPr>
        <w:t xml:space="preserve"> volunt</w:t>
      </w:r>
      <w:r w:rsidR="00946B97">
        <w:rPr>
          <w:rFonts w:asciiTheme="minorHAnsi" w:hAnsiTheme="minorHAnsi" w:cstheme="minorHAnsi"/>
          <w:sz w:val="24"/>
          <w:szCs w:val="24"/>
        </w:rPr>
        <w:t xml:space="preserve">ary </w:t>
      </w:r>
      <w:r w:rsidR="00A305DC" w:rsidRPr="00946B97">
        <w:rPr>
          <w:rFonts w:asciiTheme="minorHAnsi" w:hAnsiTheme="minorHAnsi" w:cstheme="minorHAnsi"/>
          <w:sz w:val="24"/>
          <w:szCs w:val="24"/>
        </w:rPr>
        <w:t xml:space="preserve">donation of </w:t>
      </w:r>
      <w:r w:rsidRPr="00946B97">
        <w:rPr>
          <w:rFonts w:asciiTheme="minorHAnsi" w:hAnsiTheme="minorHAnsi" w:cstheme="minorHAnsi"/>
          <w:sz w:val="24"/>
          <w:szCs w:val="24"/>
        </w:rPr>
        <w:t>£1</w:t>
      </w:r>
      <w:r w:rsidR="00A305DC" w:rsidRPr="00946B97">
        <w:rPr>
          <w:rFonts w:asciiTheme="minorHAnsi" w:hAnsiTheme="minorHAnsi" w:cstheme="minorHAnsi"/>
          <w:sz w:val="24"/>
          <w:szCs w:val="24"/>
        </w:rPr>
        <w:t>.</w:t>
      </w:r>
      <w:r w:rsidRPr="00946B97">
        <w:rPr>
          <w:rFonts w:asciiTheme="minorHAnsi" w:hAnsiTheme="minorHAnsi" w:cstheme="minorHAnsi"/>
          <w:sz w:val="24"/>
          <w:szCs w:val="24"/>
        </w:rPr>
        <w:t xml:space="preserve"> We feel this is appropriate to cover the costs of </w:t>
      </w:r>
      <w:r w:rsidR="00A305DC" w:rsidRPr="00946B97">
        <w:rPr>
          <w:rFonts w:asciiTheme="minorHAnsi" w:hAnsiTheme="minorHAnsi" w:cstheme="minorHAnsi"/>
          <w:sz w:val="24"/>
          <w:szCs w:val="24"/>
        </w:rPr>
        <w:t>activities</w:t>
      </w:r>
      <w:r w:rsidRPr="00946B97">
        <w:rPr>
          <w:rFonts w:asciiTheme="minorHAnsi" w:hAnsiTheme="minorHAnsi" w:cstheme="minorHAnsi"/>
          <w:sz w:val="24"/>
          <w:szCs w:val="24"/>
        </w:rPr>
        <w:t xml:space="preserve"> and equipment, but low enough not to discourage people from attending.</w:t>
      </w:r>
    </w:p>
    <w:p w:rsidR="00B805D4" w:rsidRPr="00946B97" w:rsidRDefault="00B805D4" w:rsidP="008B2411">
      <w:pPr>
        <w:widowControl/>
        <w:tabs>
          <w:tab w:val="left" w:pos="10773"/>
        </w:tabs>
        <w:spacing w:line="336" w:lineRule="exact"/>
        <w:ind w:left="720" w:right="714"/>
        <w:rPr>
          <w:rFonts w:asciiTheme="minorHAnsi" w:hAnsiTheme="minorHAnsi" w:cstheme="minorHAnsi"/>
          <w:sz w:val="24"/>
          <w:szCs w:val="24"/>
        </w:rPr>
      </w:pPr>
    </w:p>
    <w:p w:rsidR="00B805D4" w:rsidRPr="00946B97" w:rsidRDefault="00B805D4" w:rsidP="00946B97">
      <w:pPr>
        <w:widowControl/>
        <w:tabs>
          <w:tab w:val="left" w:pos="10773"/>
        </w:tabs>
        <w:spacing w:line="336" w:lineRule="exact"/>
        <w:ind w:right="714"/>
        <w:rPr>
          <w:rFonts w:asciiTheme="minorHAnsi" w:hAnsiTheme="minorHAnsi" w:cstheme="minorHAnsi"/>
          <w:sz w:val="24"/>
          <w:szCs w:val="24"/>
        </w:rPr>
      </w:pPr>
      <w:r w:rsidRPr="00946B97">
        <w:rPr>
          <w:rFonts w:asciiTheme="minorHAnsi" w:hAnsiTheme="minorHAnsi" w:cstheme="minorHAnsi"/>
          <w:sz w:val="24"/>
          <w:szCs w:val="24"/>
        </w:rPr>
        <w:t>With regard to our Publications policy,</w:t>
      </w:r>
      <w:r w:rsidR="007C470B" w:rsidRPr="00946B97">
        <w:rPr>
          <w:rFonts w:asciiTheme="minorHAnsi" w:hAnsiTheme="minorHAnsi" w:cstheme="minorHAnsi"/>
          <w:sz w:val="24"/>
          <w:szCs w:val="24"/>
        </w:rPr>
        <w:t xml:space="preserve"> </w:t>
      </w:r>
      <w:r w:rsidRPr="00946B97">
        <w:rPr>
          <w:rFonts w:asciiTheme="minorHAnsi" w:hAnsiTheme="minorHAnsi" w:cstheme="minorHAnsi"/>
          <w:sz w:val="24"/>
          <w:szCs w:val="24"/>
        </w:rPr>
        <w:t>costs for photocopying or sending large documents through the post may be passed on to the person asking for them.</w:t>
      </w:r>
    </w:p>
    <w:p w:rsidR="00B805D4" w:rsidRPr="00946B97" w:rsidRDefault="00B805D4" w:rsidP="00946B97">
      <w:pPr>
        <w:widowControl/>
        <w:tabs>
          <w:tab w:val="left" w:pos="10773"/>
        </w:tabs>
        <w:spacing w:line="336" w:lineRule="exact"/>
        <w:ind w:right="714"/>
        <w:rPr>
          <w:rFonts w:asciiTheme="minorHAnsi" w:hAnsiTheme="minorHAnsi" w:cstheme="minorHAnsi"/>
          <w:sz w:val="24"/>
          <w:szCs w:val="24"/>
        </w:rPr>
      </w:pPr>
      <w:r w:rsidRPr="00946B97">
        <w:rPr>
          <w:rFonts w:asciiTheme="minorHAnsi" w:hAnsiTheme="minorHAnsi" w:cstheme="minorHAnsi"/>
          <w:sz w:val="24"/>
          <w:szCs w:val="24"/>
        </w:rPr>
        <w:t>The charge will be discussed on an individual basis at the time of the request, but photocopying charges should be in the region of 5p a copy.</w:t>
      </w:r>
    </w:p>
    <w:p w:rsidR="008B2411" w:rsidRPr="00946B97" w:rsidRDefault="00247FDD" w:rsidP="00247FDD">
      <w:pPr>
        <w:widowControl/>
        <w:spacing w:line="336" w:lineRule="exact"/>
        <w:rPr>
          <w:rFonts w:asciiTheme="minorHAnsi" w:hAnsiTheme="minorHAnsi" w:cstheme="minorHAnsi"/>
          <w:sz w:val="24"/>
          <w:szCs w:val="24"/>
        </w:rPr>
      </w:pPr>
      <w:r w:rsidRPr="00946B97">
        <w:rPr>
          <w:rFonts w:asciiTheme="minorHAnsi" w:hAnsiTheme="minorHAnsi" w:cstheme="minorHAnsi"/>
          <w:sz w:val="24"/>
          <w:szCs w:val="24"/>
        </w:rPr>
        <w:t xml:space="preserve">                                                                                                             </w:t>
      </w:r>
      <w:r w:rsidR="00A305DC" w:rsidRPr="00946B97">
        <w:rPr>
          <w:rFonts w:asciiTheme="minorHAnsi" w:hAnsiTheme="minorHAnsi" w:cstheme="minorHAnsi"/>
          <w:sz w:val="24"/>
          <w:szCs w:val="24"/>
        </w:rPr>
        <w:t xml:space="preserve">                 </w:t>
      </w:r>
    </w:p>
    <w:sectPr w:rsidR="008B2411" w:rsidRPr="00946B97" w:rsidSect="00946B97">
      <w:footerReference w:type="default" r:id="rId9"/>
      <w:pgSz w:w="12240" w:h="15840"/>
      <w:pgMar w:top="720"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AB5" w:rsidRDefault="00882AB5" w:rsidP="004C06DC">
      <w:r>
        <w:separator/>
      </w:r>
    </w:p>
  </w:endnote>
  <w:endnote w:type="continuationSeparator" w:id="0">
    <w:p w:rsidR="00882AB5" w:rsidRDefault="00882AB5" w:rsidP="004C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860871"/>
      <w:docPartObj>
        <w:docPartGallery w:val="Page Numbers (Bottom of Page)"/>
        <w:docPartUnique/>
      </w:docPartObj>
    </w:sdtPr>
    <w:sdtEndPr/>
    <w:sdtContent>
      <w:sdt>
        <w:sdtPr>
          <w:id w:val="860082579"/>
          <w:docPartObj>
            <w:docPartGallery w:val="Page Numbers (Top of Page)"/>
            <w:docPartUnique/>
          </w:docPartObj>
        </w:sdtPr>
        <w:sdtEndPr/>
        <w:sdtContent>
          <w:p w:rsidR="00A305DC" w:rsidRDefault="00A305DC">
            <w:pPr>
              <w:pStyle w:val="Footer"/>
              <w:jc w:val="right"/>
            </w:pPr>
            <w:r>
              <w:t xml:space="preserve">Charging policy – </w:t>
            </w:r>
            <w:r w:rsidR="00E51521">
              <w:t>March 2023</w:t>
            </w:r>
            <w:r w:rsidR="00DC7149">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A33A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3A35">
              <w:rPr>
                <w:b/>
                <w:bCs/>
                <w:noProof/>
              </w:rPr>
              <w:t>1</w:t>
            </w:r>
            <w:r>
              <w:rPr>
                <w:b/>
                <w:bCs/>
                <w:sz w:val="24"/>
                <w:szCs w:val="24"/>
              </w:rPr>
              <w:fldChar w:fldCharType="end"/>
            </w:r>
          </w:p>
        </w:sdtContent>
      </w:sdt>
    </w:sdtContent>
  </w:sdt>
  <w:p w:rsidR="00BD738E" w:rsidRDefault="00BD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AB5" w:rsidRDefault="00882AB5" w:rsidP="004C06DC">
      <w:r>
        <w:separator/>
      </w:r>
    </w:p>
  </w:footnote>
  <w:footnote w:type="continuationSeparator" w:id="0">
    <w:p w:rsidR="00882AB5" w:rsidRDefault="00882AB5" w:rsidP="004C0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C2"/>
    <w:rsid w:val="00001326"/>
    <w:rsid w:val="000018A7"/>
    <w:rsid w:val="00012922"/>
    <w:rsid w:val="000B5AFC"/>
    <w:rsid w:val="000B6843"/>
    <w:rsid w:val="000F128D"/>
    <w:rsid w:val="00107E87"/>
    <w:rsid w:val="00147E60"/>
    <w:rsid w:val="00156AD1"/>
    <w:rsid w:val="00200DD5"/>
    <w:rsid w:val="00247FDD"/>
    <w:rsid w:val="002C1AF5"/>
    <w:rsid w:val="00370886"/>
    <w:rsid w:val="003B42D5"/>
    <w:rsid w:val="00443BC2"/>
    <w:rsid w:val="0046228F"/>
    <w:rsid w:val="004B731A"/>
    <w:rsid w:val="004C06DC"/>
    <w:rsid w:val="004D3C22"/>
    <w:rsid w:val="004D4E9F"/>
    <w:rsid w:val="004D5078"/>
    <w:rsid w:val="005944A5"/>
    <w:rsid w:val="005A4C5E"/>
    <w:rsid w:val="005F56BC"/>
    <w:rsid w:val="006532A6"/>
    <w:rsid w:val="00672AC1"/>
    <w:rsid w:val="0068338E"/>
    <w:rsid w:val="006B4275"/>
    <w:rsid w:val="006C6439"/>
    <w:rsid w:val="0070114E"/>
    <w:rsid w:val="00721286"/>
    <w:rsid w:val="007623F8"/>
    <w:rsid w:val="00771048"/>
    <w:rsid w:val="007C0352"/>
    <w:rsid w:val="007C470B"/>
    <w:rsid w:val="007D4672"/>
    <w:rsid w:val="00882AB5"/>
    <w:rsid w:val="00897C83"/>
    <w:rsid w:val="008A2784"/>
    <w:rsid w:val="008B2411"/>
    <w:rsid w:val="00920C18"/>
    <w:rsid w:val="00946B97"/>
    <w:rsid w:val="00974617"/>
    <w:rsid w:val="0097706D"/>
    <w:rsid w:val="009A2E77"/>
    <w:rsid w:val="009E0127"/>
    <w:rsid w:val="009E3DF6"/>
    <w:rsid w:val="00A02C3C"/>
    <w:rsid w:val="00A1471E"/>
    <w:rsid w:val="00A305A7"/>
    <w:rsid w:val="00A305DC"/>
    <w:rsid w:val="00A33A35"/>
    <w:rsid w:val="00AD0C7D"/>
    <w:rsid w:val="00AE39C7"/>
    <w:rsid w:val="00B53D68"/>
    <w:rsid w:val="00B7781C"/>
    <w:rsid w:val="00B805D4"/>
    <w:rsid w:val="00BC5064"/>
    <w:rsid w:val="00BD1877"/>
    <w:rsid w:val="00BD738E"/>
    <w:rsid w:val="00C83F7A"/>
    <w:rsid w:val="00CD7F1F"/>
    <w:rsid w:val="00D2453C"/>
    <w:rsid w:val="00D4539B"/>
    <w:rsid w:val="00D82B17"/>
    <w:rsid w:val="00DA08DF"/>
    <w:rsid w:val="00DC7149"/>
    <w:rsid w:val="00E11910"/>
    <w:rsid w:val="00E3517E"/>
    <w:rsid w:val="00E51521"/>
    <w:rsid w:val="00E776F4"/>
    <w:rsid w:val="00EA63AA"/>
    <w:rsid w:val="00E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4A897E-2BD1-4B5D-AB3B-2683C50E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0114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x-none"/>
    </w:rPr>
  </w:style>
  <w:style w:type="paragraph" w:styleId="Header">
    <w:name w:val="header"/>
    <w:basedOn w:val="Normal"/>
    <w:link w:val="HeaderChar"/>
    <w:uiPriority w:val="99"/>
    <w:unhideWhenUsed/>
    <w:rsid w:val="004C06DC"/>
    <w:pPr>
      <w:tabs>
        <w:tab w:val="center" w:pos="4513"/>
        <w:tab w:val="right" w:pos="9026"/>
      </w:tabs>
    </w:pPr>
  </w:style>
  <w:style w:type="character" w:customStyle="1" w:styleId="HeaderChar">
    <w:name w:val="Header Char"/>
    <w:basedOn w:val="DefaultParagraphFont"/>
    <w:link w:val="Header"/>
    <w:uiPriority w:val="99"/>
    <w:locked/>
    <w:rsid w:val="004C06DC"/>
    <w:rPr>
      <w:rFonts w:ascii="Arial" w:hAnsi="Arial" w:cs="Arial"/>
      <w:sz w:val="20"/>
      <w:szCs w:val="20"/>
      <w:lang w:val="en-US" w:eastAsia="x-none"/>
    </w:rPr>
  </w:style>
  <w:style w:type="paragraph" w:styleId="Footer">
    <w:name w:val="footer"/>
    <w:basedOn w:val="Normal"/>
    <w:link w:val="FooterChar"/>
    <w:uiPriority w:val="99"/>
    <w:unhideWhenUsed/>
    <w:rsid w:val="004C06DC"/>
    <w:pPr>
      <w:tabs>
        <w:tab w:val="center" w:pos="4513"/>
        <w:tab w:val="right" w:pos="9026"/>
      </w:tabs>
    </w:pPr>
  </w:style>
  <w:style w:type="character" w:customStyle="1" w:styleId="FooterChar">
    <w:name w:val="Footer Char"/>
    <w:basedOn w:val="DefaultParagraphFont"/>
    <w:link w:val="Footer"/>
    <w:uiPriority w:val="99"/>
    <w:locked/>
    <w:rsid w:val="004C06DC"/>
    <w:rPr>
      <w:rFonts w:ascii="Arial" w:hAnsi="Arial" w:cs="Arial"/>
      <w:sz w:val="20"/>
      <w:szCs w:val="20"/>
      <w:lang w:val="en-US" w:eastAsia="x-none"/>
    </w:rPr>
  </w:style>
  <w:style w:type="table" w:styleId="TableGrid">
    <w:name w:val="Table Grid"/>
    <w:basedOn w:val="TableNormal"/>
    <w:uiPriority w:val="59"/>
    <w:rsid w:val="007623F8"/>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FD99-86A6-4BC2-937A-39593DC2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426</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Chapel Street Nursery School</vt:lpstr>
    </vt:vector>
  </TitlesOfParts>
  <Company>NEC Computers international</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Chapel Street Nursery School</dc:title>
  <dc:creator>j.miller</dc:creator>
  <cp:lastModifiedBy>Daryl Pritchard</cp:lastModifiedBy>
  <cp:revision>4</cp:revision>
  <cp:lastPrinted>2023-03-22T15:35:00Z</cp:lastPrinted>
  <dcterms:created xsi:type="dcterms:W3CDTF">2023-12-01T11:26:00Z</dcterms:created>
  <dcterms:modified xsi:type="dcterms:W3CDTF">2023-12-05T10:51:00Z</dcterms:modified>
</cp:coreProperties>
</file>